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03413" w:rsidRDefault="00CC4AA2" w:rsidP="00CC4AA2">
      <w:pPr>
        <w:pStyle w:val="a3"/>
      </w:pPr>
      <w:r>
        <w:rPr>
          <w:rFonts w:hint="eastAsia"/>
        </w:rPr>
        <w:t>结直肠癌数据分析</w:t>
      </w:r>
    </w:p>
    <w:p w:rsidR="00CC4AA2" w:rsidRDefault="00CC4AA2" w:rsidP="00CC4AA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数据下载</w:t>
      </w:r>
    </w:p>
    <w:p w:rsidR="00CC4AA2" w:rsidRDefault="00CC4AA2" w:rsidP="00CC4AA2">
      <w:pPr>
        <w:pStyle w:val="a6"/>
        <w:ind w:left="360" w:firstLineChars="0" w:firstLine="0"/>
        <w:rPr>
          <w:rFonts w:hint="eastAsia"/>
        </w:rPr>
      </w:pPr>
    </w:p>
    <w:p w:rsidR="00CC4AA2" w:rsidRDefault="00CC4AA2" w:rsidP="00CC4AA2">
      <w:pPr>
        <w:pStyle w:val="a6"/>
        <w:ind w:left="360" w:firstLineChars="0" w:firstLine="0"/>
      </w:pPr>
      <w:r>
        <w:rPr>
          <w:rFonts w:hint="eastAsia"/>
        </w:rPr>
        <w:t>UCSC</w:t>
      </w:r>
      <w:r>
        <w:t xml:space="preserve"> </w:t>
      </w:r>
      <w:proofErr w:type="spellStart"/>
      <w:r>
        <w:rPr>
          <w:rFonts w:hint="eastAsia"/>
        </w:rPr>
        <w:t>Xena</w:t>
      </w:r>
      <w:proofErr w:type="spellEnd"/>
      <w:r>
        <w:t xml:space="preserve"> </w:t>
      </w:r>
      <w:r>
        <w:rPr>
          <w:rFonts w:hint="eastAsia"/>
        </w:rPr>
        <w:t>搜索数据</w:t>
      </w:r>
    </w:p>
    <w:p w:rsidR="00CC4AA2" w:rsidRPr="00CC4AA2" w:rsidRDefault="00CC4AA2" w:rsidP="00CC4AA2">
      <w:pPr>
        <w:pStyle w:val="a6"/>
        <w:ind w:left="360" w:firstLineChars="0" w:firstLine="0"/>
      </w:pPr>
      <w:hyperlink r:id="rId5" w:history="1">
        <w:r w:rsidRPr="00CC4AA2">
          <w:rPr>
            <w:rFonts w:ascii="Helvetica" w:eastAsia="宋体" w:hAnsi="Helvetica" w:cs="宋体"/>
            <w:color w:val="337AB7"/>
            <w:kern w:val="0"/>
            <w:sz w:val="24"/>
            <w:u w:val="single"/>
            <w:bdr w:val="none" w:sz="0" w:space="0" w:color="auto" w:frame="1"/>
            <w:shd w:val="clear" w:color="auto" w:fill="FFFFFF"/>
          </w:rPr>
          <w:t>TCGA Colon and Rectal Cancer (COA</w:t>
        </w:r>
        <w:r w:rsidRPr="00CC4AA2">
          <w:rPr>
            <w:rFonts w:ascii="Helvetica" w:eastAsia="宋体" w:hAnsi="Helvetica" w:cs="宋体"/>
            <w:color w:val="337AB7"/>
            <w:kern w:val="0"/>
            <w:sz w:val="24"/>
            <w:u w:val="single"/>
            <w:bdr w:val="none" w:sz="0" w:space="0" w:color="auto" w:frame="1"/>
            <w:shd w:val="clear" w:color="auto" w:fill="FFFFFF"/>
          </w:rPr>
          <w:t>D</w:t>
        </w:r>
        <w:r w:rsidRPr="00CC4AA2">
          <w:rPr>
            <w:rFonts w:ascii="Helvetica" w:eastAsia="宋体" w:hAnsi="Helvetica" w:cs="宋体"/>
            <w:color w:val="337AB7"/>
            <w:kern w:val="0"/>
            <w:sz w:val="24"/>
            <w:u w:val="single"/>
            <w:bdr w:val="none" w:sz="0" w:space="0" w:color="auto" w:frame="1"/>
            <w:shd w:val="clear" w:color="auto" w:fill="FFFFFF"/>
          </w:rPr>
          <w:t>READ)</w:t>
        </w:r>
      </w:hyperlink>
      <w:r w:rsidRPr="00CC4AA2">
        <w:rPr>
          <w:rFonts w:ascii="Arial" w:eastAsia="宋体" w:hAnsi="Arial" w:cs="Arial"/>
          <w:kern w:val="0"/>
          <w:sz w:val="24"/>
          <w:shd w:val="clear" w:color="auto" w:fill="FFFFFF"/>
        </w:rPr>
        <w:t> (15 datasets)</w:t>
      </w:r>
    </w:p>
    <w:p w:rsidR="00CC4AA2" w:rsidRDefault="00CC4AA2" w:rsidP="00CC4AA2">
      <w:pPr>
        <w:rPr>
          <w:rFonts w:hint="eastAsia"/>
        </w:rPr>
      </w:pPr>
      <w:r>
        <w:tab/>
      </w:r>
      <w:r>
        <w:rPr>
          <w:rFonts w:hint="eastAsia"/>
        </w:rPr>
        <w:t>下载临床数据和表达谱</w:t>
      </w:r>
    </w:p>
    <w:p w:rsidR="00CC4AA2" w:rsidRPr="00CC4AA2" w:rsidRDefault="00CC4AA2" w:rsidP="00CC4AA2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</w:rPr>
      </w:pPr>
      <w:r w:rsidRPr="00CC4AA2">
        <w:rPr>
          <w:rFonts w:ascii="宋体" w:eastAsia="宋体" w:hAnsi="宋体" w:cs="宋体"/>
          <w:kern w:val="0"/>
          <w:sz w:val="24"/>
        </w:rPr>
        <w:fldChar w:fldCharType="begin"/>
      </w:r>
      <w:r w:rsidRPr="00CC4AA2">
        <w:rPr>
          <w:rFonts w:ascii="宋体" w:eastAsia="宋体" w:hAnsi="宋体" w:cs="宋体"/>
          <w:kern w:val="0"/>
          <w:sz w:val="24"/>
        </w:rPr>
        <w:instrText xml:space="preserve"> HYPERLINK "https://xenabrowser.net/datapages/?dataset=survival%2FCOADREAD_survival.txt&amp;host=https%3A%2F%2Ftcga.xenahubs.net&amp;removeHub=https%3A%2F%2Fxena.treehouse.gi.ucsc.edu%3A443" </w:instrText>
      </w:r>
      <w:r w:rsidRPr="00CC4AA2">
        <w:rPr>
          <w:rFonts w:ascii="宋体" w:eastAsia="宋体" w:hAnsi="宋体" w:cs="宋体"/>
          <w:kern w:val="0"/>
          <w:sz w:val="24"/>
        </w:rPr>
        <w:fldChar w:fldCharType="separate"/>
      </w:r>
      <w:r w:rsidRPr="00CC4AA2">
        <w:rPr>
          <w:rFonts w:ascii="Helvetica" w:eastAsia="宋体" w:hAnsi="Helvetica" w:cs="宋体"/>
          <w:color w:val="337AB7"/>
          <w:kern w:val="0"/>
          <w:sz w:val="24"/>
          <w:u w:val="single"/>
          <w:bdr w:val="none" w:sz="0" w:space="0" w:color="auto" w:frame="1"/>
        </w:rPr>
        <w:t>Curated survival data</w:t>
      </w:r>
      <w:r w:rsidRPr="00CC4AA2">
        <w:rPr>
          <w:rFonts w:ascii="宋体" w:eastAsia="宋体" w:hAnsi="宋体" w:cs="宋体"/>
          <w:kern w:val="0"/>
          <w:sz w:val="24"/>
        </w:rPr>
        <w:fldChar w:fldCharType="end"/>
      </w:r>
      <w:r w:rsidRPr="00CC4AA2">
        <w:rPr>
          <w:rFonts w:ascii="Arial" w:eastAsia="宋体" w:hAnsi="Arial" w:cs="Arial"/>
          <w:color w:val="006600"/>
          <w:kern w:val="0"/>
          <w:sz w:val="24"/>
          <w:bdr w:val="none" w:sz="0" w:space="0" w:color="auto" w:frame="1"/>
        </w:rPr>
        <w:t> (n=728)</w:t>
      </w:r>
      <w:r w:rsidRPr="00CC4AA2">
        <w:rPr>
          <w:rFonts w:ascii="Arial" w:eastAsia="宋体" w:hAnsi="Arial" w:cs="Arial"/>
          <w:kern w:val="0"/>
          <w:sz w:val="24"/>
          <w:bdr w:val="none" w:sz="0" w:space="0" w:color="auto" w:frame="1"/>
        </w:rPr>
        <w:t> TCGA Hub</w:t>
      </w:r>
    </w:p>
    <w:p w:rsidR="00CC4AA2" w:rsidRPr="00CC4AA2" w:rsidRDefault="00CC4AA2" w:rsidP="00CC4AA2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>
        <w:tab/>
      </w:r>
      <w:hyperlink r:id="rId6" w:history="1">
        <w:r w:rsidRPr="00CC4AA2">
          <w:rPr>
            <w:rFonts w:ascii="Helvetica" w:eastAsia="宋体" w:hAnsi="Helvetica" w:cs="宋体"/>
            <w:color w:val="337AB7"/>
            <w:kern w:val="0"/>
            <w:sz w:val="24"/>
            <w:u w:val="single"/>
            <w:bdr w:val="none" w:sz="0" w:space="0" w:color="auto" w:frame="1"/>
            <w:shd w:val="clear" w:color="auto" w:fill="FFFFFF"/>
          </w:rPr>
          <w:t>AgilentG4502A_07_3</w:t>
        </w:r>
      </w:hyperlink>
      <w:r w:rsidRPr="00CC4AA2">
        <w:rPr>
          <w:rFonts w:ascii="Arial" w:eastAsia="宋体" w:hAnsi="Arial" w:cs="Arial"/>
          <w:color w:val="006600"/>
          <w:kern w:val="0"/>
          <w:sz w:val="24"/>
          <w:bdr w:val="none" w:sz="0" w:space="0" w:color="auto" w:frame="1"/>
          <w:shd w:val="clear" w:color="auto" w:fill="FFFFFF"/>
        </w:rPr>
        <w:t> (n=246)</w:t>
      </w:r>
      <w:r w:rsidRPr="00CC4AA2">
        <w:rPr>
          <w:rFonts w:ascii="Arial" w:eastAsia="宋体" w:hAnsi="Arial" w:cs="Arial"/>
          <w:kern w:val="0"/>
          <w:sz w:val="24"/>
          <w:bdr w:val="none" w:sz="0" w:space="0" w:color="auto" w:frame="1"/>
          <w:shd w:val="clear" w:color="auto" w:fill="FFFFFF"/>
        </w:rPr>
        <w:t> TCGA Hub</w:t>
      </w:r>
    </w:p>
    <w:p w:rsidR="00CC4AA2" w:rsidRDefault="00CC4AA2" w:rsidP="00CC4AA2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宋体" w:eastAsia="宋体" w:hAnsi="宋体" w:cs="宋体"/>
          <w:kern w:val="0"/>
          <w:sz w:val="24"/>
        </w:rPr>
        <w:tab/>
        <w:t>N</w:t>
      </w:r>
      <w:r>
        <w:rPr>
          <w:rFonts w:ascii="宋体" w:eastAsia="宋体" w:hAnsi="宋体" w:cs="宋体" w:hint="eastAsia"/>
          <w:kern w:val="0"/>
          <w:sz w:val="24"/>
        </w:rPr>
        <w:t>ormal</w:t>
      </w:r>
      <w:r>
        <w:rPr>
          <w:rFonts w:ascii="宋体" w:eastAsia="宋体" w:hAnsi="宋体" w:cs="宋体"/>
          <w:kern w:val="0"/>
          <w:sz w:val="24"/>
        </w:rPr>
        <w:t xml:space="preserve"> = 22 </w:t>
      </w:r>
      <w:r>
        <w:rPr>
          <w:rFonts w:ascii="宋体" w:eastAsia="宋体" w:hAnsi="宋体" w:cs="宋体" w:hint="eastAsia"/>
          <w:kern w:val="0"/>
          <w:sz w:val="24"/>
        </w:rPr>
        <w:t>Tumor</w:t>
      </w:r>
      <w:r>
        <w:rPr>
          <w:rFonts w:ascii="宋体" w:eastAsia="宋体" w:hAnsi="宋体" w:cs="宋体"/>
          <w:kern w:val="0"/>
          <w:sz w:val="24"/>
        </w:rPr>
        <w:t xml:space="preserve"> = 2</w:t>
      </w:r>
      <w:r w:rsidR="00310D29">
        <w:rPr>
          <w:rFonts w:ascii="宋体" w:eastAsia="宋体" w:hAnsi="宋体" w:cs="宋体"/>
          <w:kern w:val="0"/>
          <w:sz w:val="24"/>
        </w:rPr>
        <w:t>24</w:t>
      </w:r>
    </w:p>
    <w:p w:rsidR="00310D29" w:rsidRPr="00CC4AA2" w:rsidRDefault="00310D29" w:rsidP="00CC4AA2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</w:p>
    <w:p w:rsidR="00CC4AA2" w:rsidRDefault="00310D29" w:rsidP="00CC4AA2">
      <w:pPr>
        <w:pStyle w:val="a6"/>
        <w:numPr>
          <w:ilvl w:val="0"/>
          <w:numId w:val="2"/>
        </w:numPr>
        <w:ind w:firstLineChars="0"/>
      </w:pPr>
      <w:proofErr w:type="spellStart"/>
      <w:r>
        <w:t>L</w:t>
      </w:r>
      <w:r>
        <w:rPr>
          <w:rFonts w:hint="eastAsia"/>
        </w:rPr>
        <w:t>imma</w:t>
      </w:r>
      <w:proofErr w:type="spellEnd"/>
      <w:r>
        <w:t xml:space="preserve"> </w:t>
      </w:r>
      <w:r>
        <w:rPr>
          <w:rFonts w:hint="eastAsia"/>
        </w:rPr>
        <w:t>分析识别疾病和正常组的差异基因</w:t>
      </w:r>
    </w:p>
    <w:p w:rsidR="00651418" w:rsidRDefault="00651418" w:rsidP="00651418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一共识别出5</w:t>
      </w:r>
      <w:r>
        <w:t>38</w:t>
      </w:r>
      <w:r>
        <w:rPr>
          <w:rFonts w:hint="eastAsia"/>
        </w:rPr>
        <w:t>个差异基因</w:t>
      </w:r>
    </w:p>
    <w:p w:rsidR="00310D29" w:rsidRDefault="00310D29" w:rsidP="00310D29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413000" cy="2413000"/>
            <wp:effectExtent l="0" t="0" r="0" b="0"/>
            <wp:docPr id="2" name="图片 2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olcan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470" cy="24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29" w:rsidRDefault="00310D29" w:rsidP="00310D2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差异基因和免疫相关基因交集</w:t>
      </w:r>
    </w:p>
    <w:p w:rsidR="00310D29" w:rsidRDefault="00310D29" w:rsidP="00310D29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184400" cy="2184400"/>
            <wp:effectExtent l="0" t="0" r="0" b="0"/>
            <wp:docPr id="3" name="图片 3" descr="卡通人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ee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517" cy="21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418">
        <w:rPr>
          <w:rFonts w:hint="eastAsia"/>
        </w:rPr>
        <w:t xml:space="preserve"> </w:t>
      </w:r>
      <w:r w:rsidR="00651418">
        <w:t xml:space="preserve">   </w:t>
      </w:r>
    </w:p>
    <w:p w:rsidR="00651418" w:rsidRDefault="00651418" w:rsidP="00310D29">
      <w:pPr>
        <w:pStyle w:val="a6"/>
        <w:ind w:left="360" w:firstLineChars="0" w:firstLine="0"/>
        <w:rPr>
          <w:rFonts w:hint="eastAsia"/>
        </w:rPr>
      </w:pPr>
    </w:p>
    <w:p w:rsidR="00651418" w:rsidRDefault="00651418" w:rsidP="00310D29">
      <w:pPr>
        <w:pStyle w:val="a6"/>
        <w:ind w:left="360" w:firstLineChars="0" w:firstLine="0"/>
      </w:pPr>
    </w:p>
    <w:p w:rsidR="00651418" w:rsidRDefault="00651418" w:rsidP="00310D29">
      <w:pPr>
        <w:pStyle w:val="a6"/>
        <w:ind w:left="360" w:firstLineChars="0" w:firstLine="0"/>
      </w:pPr>
    </w:p>
    <w:p w:rsidR="00651418" w:rsidRDefault="00651418" w:rsidP="00310D29">
      <w:pPr>
        <w:pStyle w:val="a6"/>
        <w:ind w:left="360" w:firstLineChars="0" w:firstLine="0"/>
        <w:rPr>
          <w:rFonts w:hint="eastAsia"/>
        </w:rPr>
      </w:pPr>
    </w:p>
    <w:p w:rsidR="00651418" w:rsidRDefault="00651418" w:rsidP="00651418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聚类</w:t>
      </w:r>
    </w:p>
    <w:p w:rsidR="00651418" w:rsidRDefault="00651418" w:rsidP="00651418">
      <w:pPr>
        <w:pStyle w:val="a6"/>
        <w:ind w:left="360" w:firstLineChars="0" w:firstLine="0"/>
      </w:pPr>
      <w:r>
        <w:rPr>
          <w:rFonts w:hint="eastAsia"/>
        </w:rPr>
        <w:t>选取免疫相关基因进行聚类</w:t>
      </w:r>
    </w:p>
    <w:p w:rsidR="00651418" w:rsidRDefault="00651418" w:rsidP="00651418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323924" cy="2319444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TL-TUM-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185" cy="23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632416" cy="2627340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TL-TUM-ids-heatmap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469" cy="264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18" w:rsidRDefault="00651418" w:rsidP="00651418">
      <w:pPr>
        <w:pStyle w:val="a6"/>
        <w:ind w:left="360" w:firstLineChars="0" w:firstLine="0"/>
      </w:pPr>
      <w:r>
        <w:rPr>
          <w:rFonts w:hint="eastAsia"/>
        </w:rPr>
        <w:t>左图是原始数据中，直接筛选方差变异最大的</w:t>
      </w:r>
      <w:r>
        <w:t>100</w:t>
      </w:r>
      <w:r>
        <w:rPr>
          <w:rFonts w:hint="eastAsia"/>
        </w:rPr>
        <w:t>个基因绘制的聚类图</w:t>
      </w:r>
    </w:p>
    <w:p w:rsidR="00651418" w:rsidRDefault="00651418" w:rsidP="00651418">
      <w:pPr>
        <w:pStyle w:val="a6"/>
        <w:ind w:left="360" w:firstLineChars="0" w:firstLine="0"/>
      </w:pPr>
      <w:r>
        <w:rPr>
          <w:rFonts w:hint="eastAsia"/>
        </w:rPr>
        <w:t>右图是识别出的免疫差异基因进行聚类（7</w:t>
      </w:r>
      <w:r>
        <w:t>7</w:t>
      </w:r>
      <w:r>
        <w:rPr>
          <w:rFonts w:hint="eastAsia"/>
        </w:rPr>
        <w:t>个）</w:t>
      </w:r>
    </w:p>
    <w:p w:rsidR="00651418" w:rsidRDefault="00651418" w:rsidP="00651418">
      <w:pPr>
        <w:pStyle w:val="a6"/>
        <w:ind w:left="360" w:firstLineChars="0" w:firstLine="0"/>
      </w:pPr>
      <w:r>
        <w:rPr>
          <w:rFonts w:hint="eastAsia"/>
        </w:rPr>
        <w:t>很明显即便不做任何的分析，疾病组和对照组有显著差异（下图是方差最大的基因和免疫差异基因）</w:t>
      </w:r>
    </w:p>
    <w:p w:rsidR="00651418" w:rsidRDefault="00651418" w:rsidP="00651418">
      <w:pPr>
        <w:pStyle w:val="a6"/>
        <w:ind w:left="360" w:firstLineChars="0" w:firstLine="0"/>
      </w:pPr>
      <w:r>
        <w:rPr>
          <w:rFonts w:hint="eastAsia"/>
        </w:rPr>
        <w:t>在做完差异记忆分析后，组间差异更为突出</w:t>
      </w:r>
    </w:p>
    <w:p w:rsidR="00651418" w:rsidRDefault="00651418" w:rsidP="00651418">
      <w:pPr>
        <w:rPr>
          <w:rFonts w:hint="eastAsia"/>
        </w:rPr>
      </w:pPr>
    </w:p>
    <w:p w:rsidR="00651418" w:rsidRDefault="00651418" w:rsidP="00651418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64AE558" wp14:editId="024D1652">
            <wp:extent cx="2396067" cy="2396067"/>
            <wp:effectExtent l="0" t="0" r="4445" b="4445"/>
            <wp:docPr id="6" name="图片 6" descr="卡通人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ar-Vee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322" cy="240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18" w:rsidRDefault="00651418" w:rsidP="00651418">
      <w:pPr>
        <w:pStyle w:val="a6"/>
        <w:ind w:left="360" w:firstLineChars="0" w:firstLine="0"/>
      </w:pPr>
    </w:p>
    <w:p w:rsidR="00651418" w:rsidRDefault="00651418" w:rsidP="00651418">
      <w:pPr>
        <w:pStyle w:val="a6"/>
        <w:ind w:left="360" w:firstLineChars="0" w:firstLine="0"/>
      </w:pPr>
    </w:p>
    <w:p w:rsidR="00651418" w:rsidRDefault="00651418" w:rsidP="00651418">
      <w:pPr>
        <w:pStyle w:val="a6"/>
        <w:ind w:left="360" w:firstLineChars="0" w:firstLine="0"/>
      </w:pPr>
    </w:p>
    <w:p w:rsidR="00651418" w:rsidRDefault="00651418" w:rsidP="00651418">
      <w:pPr>
        <w:pStyle w:val="a6"/>
        <w:ind w:left="360" w:firstLineChars="0" w:firstLine="0"/>
      </w:pPr>
    </w:p>
    <w:p w:rsidR="00651418" w:rsidRDefault="00651418" w:rsidP="00651418">
      <w:pPr>
        <w:pStyle w:val="a6"/>
        <w:ind w:left="360" w:firstLineChars="0" w:firstLine="0"/>
      </w:pPr>
    </w:p>
    <w:p w:rsidR="00651418" w:rsidRDefault="00651418" w:rsidP="00651418">
      <w:pPr>
        <w:pStyle w:val="a6"/>
        <w:ind w:left="360" w:firstLineChars="0" w:firstLine="0"/>
      </w:pPr>
    </w:p>
    <w:p w:rsidR="00651418" w:rsidRDefault="00651418" w:rsidP="00651418">
      <w:pPr>
        <w:pStyle w:val="a6"/>
        <w:ind w:left="360" w:firstLineChars="0" w:firstLine="0"/>
      </w:pPr>
    </w:p>
    <w:p w:rsidR="00651418" w:rsidRDefault="00651418" w:rsidP="00651418">
      <w:pPr>
        <w:pStyle w:val="a6"/>
        <w:ind w:left="360" w:firstLineChars="0" w:firstLine="0"/>
      </w:pPr>
    </w:p>
    <w:p w:rsidR="00651418" w:rsidRDefault="00651418" w:rsidP="00651418">
      <w:pPr>
        <w:pStyle w:val="a6"/>
        <w:ind w:left="360" w:firstLineChars="0" w:firstLine="0"/>
        <w:rPr>
          <w:rFonts w:hint="eastAsia"/>
        </w:rPr>
      </w:pPr>
    </w:p>
    <w:p w:rsidR="00651418" w:rsidRDefault="00651418" w:rsidP="00651418">
      <w:pPr>
        <w:pStyle w:val="a6"/>
        <w:ind w:left="360" w:firstLineChars="0" w:firstLine="0"/>
      </w:pPr>
      <w:r>
        <w:rPr>
          <w:rFonts w:hint="eastAsia"/>
        </w:rPr>
        <w:lastRenderedPageBreak/>
        <w:t>5． 生存分析</w:t>
      </w:r>
    </w:p>
    <w:p w:rsidR="00651418" w:rsidRDefault="00651418" w:rsidP="00651418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281454" cy="1549400"/>
            <wp:effectExtent l="0" t="0" r="0" b="0"/>
            <wp:docPr id="7" name="图片 7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TL-VS-TUM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50" cy="155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A3" w:rsidRDefault="001B44A3" w:rsidP="00651418">
      <w:pPr>
        <w:pStyle w:val="a6"/>
        <w:ind w:left="360" w:firstLineChars="0" w:firstLine="0"/>
      </w:pPr>
      <w:r>
        <w:rPr>
          <w:rFonts w:hint="eastAsia"/>
        </w:rPr>
        <w:t>疾病组和对照组是没有生存差异的（讲实话我也不知道为什么，不然就是数据中的label有问题）</w:t>
      </w:r>
    </w:p>
    <w:p w:rsidR="001B44A3" w:rsidRDefault="001B44A3" w:rsidP="00651418">
      <w:pPr>
        <w:pStyle w:val="a6"/>
        <w:ind w:left="360" w:firstLineChars="0" w:firstLine="0"/>
      </w:pPr>
      <w:r>
        <w:rPr>
          <w:rFonts w:hint="eastAsia"/>
        </w:rPr>
        <w:t>只提取疾病样本，使用免疫差异基因对患者分类</w:t>
      </w:r>
    </w:p>
    <w:p w:rsidR="001B44A3" w:rsidRDefault="001B44A3" w:rsidP="00651418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CHP</w:t>
      </w:r>
      <w:r>
        <w:t>2</w:t>
      </w:r>
    </w:p>
    <w:p w:rsidR="001B44A3" w:rsidRDefault="001B44A3" w:rsidP="00651418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799643" cy="2099733"/>
            <wp:effectExtent l="0" t="0" r="0" b="0"/>
            <wp:docPr id="8" name="图片 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HP2survival.tif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373" cy="212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A3" w:rsidRDefault="001B44A3" w:rsidP="00651418">
      <w:pPr>
        <w:pStyle w:val="a6"/>
        <w:ind w:left="360" w:firstLineChars="0" w:firstLine="0"/>
      </w:pPr>
      <w:r w:rsidRPr="001B44A3">
        <w:t>GREM2</w:t>
      </w:r>
    </w:p>
    <w:p w:rsidR="001B44A3" w:rsidRDefault="001B44A3" w:rsidP="00651418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819400" cy="2114550"/>
            <wp:effectExtent l="0" t="0" r="0" b="6350"/>
            <wp:docPr id="9" name="图片 9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EM2survival.tif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879" cy="211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A3" w:rsidRDefault="001B44A3" w:rsidP="00651418">
      <w:pPr>
        <w:pStyle w:val="a6"/>
        <w:ind w:left="360" w:firstLineChars="0" w:firstLine="0"/>
      </w:pPr>
    </w:p>
    <w:p w:rsidR="001B44A3" w:rsidRDefault="001B44A3" w:rsidP="00651418">
      <w:pPr>
        <w:pStyle w:val="a6"/>
        <w:ind w:left="360" w:firstLineChars="0" w:firstLine="0"/>
      </w:pPr>
    </w:p>
    <w:p w:rsidR="001B44A3" w:rsidRDefault="001B44A3" w:rsidP="00651418">
      <w:pPr>
        <w:pStyle w:val="a6"/>
        <w:ind w:left="360" w:firstLineChars="0" w:firstLine="0"/>
      </w:pPr>
    </w:p>
    <w:p w:rsidR="001B44A3" w:rsidRDefault="001B44A3" w:rsidP="00651418">
      <w:pPr>
        <w:pStyle w:val="a6"/>
        <w:ind w:left="360" w:firstLineChars="0" w:firstLine="0"/>
      </w:pPr>
    </w:p>
    <w:p w:rsidR="001B44A3" w:rsidRDefault="001B44A3" w:rsidP="00651418">
      <w:pPr>
        <w:pStyle w:val="a6"/>
        <w:ind w:left="360" w:firstLineChars="0" w:firstLine="0"/>
      </w:pPr>
    </w:p>
    <w:p w:rsidR="001B44A3" w:rsidRDefault="001B44A3" w:rsidP="00651418">
      <w:pPr>
        <w:pStyle w:val="a6"/>
        <w:ind w:left="360" w:firstLineChars="0" w:firstLine="0"/>
      </w:pPr>
    </w:p>
    <w:p w:rsidR="001B44A3" w:rsidRDefault="001B44A3" w:rsidP="00651418">
      <w:pPr>
        <w:pStyle w:val="a6"/>
        <w:ind w:left="360" w:firstLineChars="0" w:firstLine="0"/>
      </w:pPr>
    </w:p>
    <w:p w:rsidR="001B44A3" w:rsidRDefault="001B44A3" w:rsidP="00651418">
      <w:pPr>
        <w:pStyle w:val="a6"/>
        <w:ind w:left="360" w:firstLineChars="0" w:firstLine="0"/>
      </w:pPr>
    </w:p>
    <w:p w:rsidR="001B44A3" w:rsidRDefault="001B44A3" w:rsidP="00651418">
      <w:pPr>
        <w:pStyle w:val="a6"/>
        <w:ind w:left="360" w:firstLineChars="0" w:firstLine="0"/>
      </w:pPr>
    </w:p>
    <w:p w:rsidR="001B44A3" w:rsidRDefault="001B44A3" w:rsidP="00651418">
      <w:pPr>
        <w:pStyle w:val="a6"/>
        <w:ind w:left="360" w:firstLineChars="0" w:firstLine="0"/>
      </w:pPr>
      <w:r w:rsidRPr="001B44A3">
        <w:t>HTR3C</w:t>
      </w:r>
    </w:p>
    <w:p w:rsidR="001B44A3" w:rsidRDefault="001B44A3" w:rsidP="00651418">
      <w:pPr>
        <w:pStyle w:val="a6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28F94C0" wp14:editId="394A7BF1">
            <wp:extent cx="2319867" cy="1739900"/>
            <wp:effectExtent l="0" t="0" r="4445" b="0"/>
            <wp:docPr id="10" name="图片 1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TR3Csurvival.tif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563" cy="17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A3" w:rsidRPr="001B44A3" w:rsidRDefault="001B44A3" w:rsidP="001B44A3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由上图可知，</w:t>
      </w:r>
      <w:r>
        <w:rPr>
          <w:rFonts w:hint="eastAsia"/>
        </w:rPr>
        <w:t>CHP</w:t>
      </w:r>
      <w:r>
        <w:t>2</w:t>
      </w:r>
      <w:r>
        <w:rPr>
          <w:rFonts w:hint="eastAsia"/>
        </w:rPr>
        <w:t>、</w:t>
      </w:r>
      <w:r w:rsidRPr="001B44A3">
        <w:t>GREM2</w:t>
      </w:r>
      <w:r>
        <w:rPr>
          <w:rFonts w:hint="eastAsia"/>
        </w:rPr>
        <w:t>、</w:t>
      </w:r>
      <w:r w:rsidRPr="001B44A3">
        <w:t>HTR3C</w:t>
      </w:r>
      <w:r>
        <w:rPr>
          <w:rFonts w:hint="eastAsia"/>
        </w:rPr>
        <w:t>这三种免疫相关基因和结直肠癌患者预后相关</w:t>
      </w:r>
    </w:p>
    <w:sectPr w:rsidR="001B44A3" w:rsidRPr="001B44A3" w:rsidSect="003A422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02747E"/>
    <w:multiLevelType w:val="hybridMultilevel"/>
    <w:tmpl w:val="ED821F2A"/>
    <w:lvl w:ilvl="0" w:tplc="DA92A3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35A31EF"/>
    <w:multiLevelType w:val="hybridMultilevel"/>
    <w:tmpl w:val="09C085F4"/>
    <w:lvl w:ilvl="0" w:tplc="BD1A2C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AA2"/>
    <w:rsid w:val="001B44A3"/>
    <w:rsid w:val="00310D29"/>
    <w:rsid w:val="003A4225"/>
    <w:rsid w:val="00651418"/>
    <w:rsid w:val="00CC4AA2"/>
    <w:rsid w:val="00D82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E83790"/>
  <w15:chartTrackingRefBased/>
  <w15:docId w15:val="{1F23116D-DDAB-9541-9C30-6912854F2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C4A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C4AA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CC4AA2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CC4AA2"/>
    <w:pPr>
      <w:ind w:firstLineChars="200" w:firstLine="420"/>
    </w:pPr>
  </w:style>
  <w:style w:type="character" w:customStyle="1" w:styleId="datapages-modulecount3v25l">
    <w:name w:val="datapages-module__count___3v25l"/>
    <w:basedOn w:val="a0"/>
    <w:rsid w:val="00CC4AA2"/>
  </w:style>
  <w:style w:type="character" w:customStyle="1" w:styleId="apple-converted-space">
    <w:name w:val="apple-converted-space"/>
    <w:basedOn w:val="a0"/>
    <w:rsid w:val="00CC4A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1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2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xenabrowser.net/datapages/?dataset=TCGA.COADREAD.sampleMap%2FAgilentG4502A_07_3&amp;host=https%3A%2F%2Ftcga.xenahubs.net&amp;removeHub=https%3A%2F%2Fxena.treehouse.gi.ucsc.edu%3A443" TargetMode="External"/><Relationship Id="rId11" Type="http://schemas.openxmlformats.org/officeDocument/2006/relationships/image" Target="media/image5.tiff"/><Relationship Id="rId5" Type="http://schemas.openxmlformats.org/officeDocument/2006/relationships/hyperlink" Target="https://xenabrowser.net/datapages/?cohort=TCGA%20Colon%20and%20Rectal%20Cancer%20(COADREAD)&amp;removeHub=https%3A%2F%2Fxena.treehouse.gi.ucsc.edu%3A443" TargetMode="External"/><Relationship Id="rId15" Type="http://schemas.openxmlformats.org/officeDocument/2006/relationships/image" Target="media/image9.tiff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166</Words>
  <Characters>948</Characters>
  <Application>Microsoft Office Word</Application>
  <DocSecurity>0</DocSecurity>
  <Lines>7</Lines>
  <Paragraphs>2</Paragraphs>
  <ScaleCrop>false</ScaleCrop>
  <Company/>
  <LinksUpToDate>false</LinksUpToDate>
  <CharactersWithSpaces>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施 豪缘</dc:creator>
  <cp:keywords/>
  <dc:description/>
  <cp:lastModifiedBy>施 豪缘</cp:lastModifiedBy>
  <cp:revision>1</cp:revision>
  <dcterms:created xsi:type="dcterms:W3CDTF">2020-06-24T02:07:00Z</dcterms:created>
  <dcterms:modified xsi:type="dcterms:W3CDTF">2020-06-24T03:14:00Z</dcterms:modified>
</cp:coreProperties>
</file>